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lang w:eastAsia="zh-CN"/>
        </w:rPr>
      </w:pPr>
      <w:r>
        <w:rPr>
          <w:rFonts w:hint="eastAsia" w:ascii="黑体" w:hAnsi="黑体" w:eastAsia="黑体" w:cs="黑体"/>
          <w:sz w:val="36"/>
          <w:szCs w:val="36"/>
          <w:lang w:eastAsia="zh-CN"/>
        </w:rPr>
        <w:t>聊城大学外国语</w:t>
      </w:r>
      <w:r>
        <w:rPr>
          <w:rFonts w:hint="eastAsia" w:ascii="黑体" w:hAnsi="黑体" w:eastAsia="黑体" w:cs="黑体"/>
          <w:sz w:val="36"/>
          <w:szCs w:val="36"/>
        </w:rPr>
        <w:t>学院研究生专业实践考核</w:t>
      </w:r>
      <w:r>
        <w:rPr>
          <w:rFonts w:hint="eastAsia" w:ascii="黑体" w:hAnsi="黑体" w:eastAsia="黑体" w:cs="黑体"/>
          <w:sz w:val="36"/>
          <w:szCs w:val="36"/>
          <w:lang w:eastAsia="zh-CN"/>
        </w:rPr>
        <w:t>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一、专业实践考核评价要求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cstheme="minorEastAsia"/>
          <w:sz w:val="32"/>
          <w:szCs w:val="32"/>
          <w:lang w:eastAsia="zh-CN"/>
        </w:rPr>
        <w:t>（一）</w:t>
      </w:r>
      <w:r>
        <w:rPr>
          <w:rFonts w:hint="eastAsia" w:asciiTheme="minorEastAsia" w:hAnsiTheme="minorEastAsia" w:eastAsiaTheme="minorEastAsia" w:cstheme="minorEastAsia"/>
          <w:sz w:val="32"/>
          <w:szCs w:val="32"/>
        </w:rPr>
        <w:t>按照专业实践要求，按时参加和完成专业实践任务，服从指导教师、专业实践单位人员的指导，记好专业实践</w:t>
      </w:r>
      <w:r>
        <w:rPr>
          <w:rFonts w:hint="eastAsia" w:asciiTheme="minorEastAsia" w:hAnsiTheme="minorEastAsia" w:cstheme="minorEastAsia"/>
          <w:sz w:val="32"/>
          <w:szCs w:val="32"/>
          <w:lang w:eastAsia="zh-CN"/>
        </w:rPr>
        <w:t>记录</w:t>
      </w:r>
      <w:r>
        <w:rPr>
          <w:rFonts w:hint="eastAsia" w:asciiTheme="minorEastAsia" w:hAnsiTheme="minorEastAsia" w:eastAsiaTheme="minorEastAsia" w:cstheme="minorEastAsia"/>
          <w:sz w:val="32"/>
          <w:szCs w:val="32"/>
        </w:rPr>
        <w:t>，按时完成专业实践总结报告。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cstheme="minorEastAsia"/>
          <w:sz w:val="32"/>
          <w:szCs w:val="32"/>
          <w:lang w:eastAsia="zh-CN"/>
        </w:rPr>
        <w:t>（二）</w:t>
      </w:r>
      <w:r>
        <w:rPr>
          <w:rFonts w:hint="eastAsia" w:asciiTheme="minorEastAsia" w:hAnsiTheme="minorEastAsia" w:eastAsiaTheme="minorEastAsia" w:cstheme="minorEastAsia"/>
          <w:sz w:val="32"/>
          <w:szCs w:val="32"/>
        </w:rPr>
        <w:t>严格遵守专业实践纪律和专业实践单位有关规章制度，遵守社会公德和交通秩序，注意人身和财产安全，防止各类事故发生。严重违反专业实践单位规定的行为，在受到专业实践单位处理的同时，学校将按校纪校规给予相应的纪律处分（如，旷工按旷课论处）；专业实践成绩不合格者，不予毕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cstheme="minorEastAsia"/>
          <w:sz w:val="32"/>
          <w:szCs w:val="32"/>
          <w:lang w:eastAsia="zh-CN"/>
        </w:rPr>
        <w:t>（三）</w:t>
      </w:r>
      <w:r>
        <w:rPr>
          <w:rFonts w:hint="eastAsia" w:asciiTheme="minorEastAsia" w:hAnsiTheme="minorEastAsia" w:eastAsiaTheme="minorEastAsia" w:cstheme="minorEastAsia"/>
          <w:sz w:val="32"/>
          <w:szCs w:val="32"/>
        </w:rPr>
        <w:t>结合专业学习和论文选题等方面展开专业实践，参加专业实践的学生要制定专业实践计划，并在专业实践过程中认真执行计划，专业实践结束后，要在规定时间内认真完成专业实践报告或课题调研报告。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二、专业实践时间安排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cstheme="minorEastAsia"/>
          <w:sz w:val="32"/>
          <w:szCs w:val="32"/>
          <w:lang w:eastAsia="zh-CN"/>
        </w:rPr>
        <w:t>（一）校内专业</w:t>
      </w:r>
      <w:r>
        <w:rPr>
          <w:rFonts w:hint="eastAsia" w:asciiTheme="minorEastAsia" w:hAnsiTheme="minorEastAsia" w:eastAsiaTheme="minorEastAsia" w:cstheme="minorEastAsia"/>
          <w:sz w:val="32"/>
          <w:szCs w:val="32"/>
        </w:rPr>
        <w:t>实践：</w:t>
      </w:r>
      <w:r>
        <w:rPr>
          <w:rFonts w:hint="eastAsia" w:asciiTheme="minorEastAsia" w:hAnsiTheme="minorEastAsia" w:cstheme="minorEastAsia"/>
          <w:sz w:val="32"/>
          <w:szCs w:val="32"/>
          <w:lang w:eastAsia="zh-CN"/>
        </w:rPr>
        <w:t>第一</w:t>
      </w:r>
      <w:r>
        <w:rPr>
          <w:rFonts w:hint="eastAsia" w:asciiTheme="minorEastAsia" w:hAnsiTheme="minorEastAsia" w:cstheme="minorEastAsia"/>
          <w:sz w:val="32"/>
          <w:szCs w:val="32"/>
          <w:lang w:val="en-US" w:eastAsia="zh-CN"/>
        </w:rPr>
        <w:t>至第三学期</w:t>
      </w:r>
      <w:r>
        <w:rPr>
          <w:rFonts w:hint="eastAsia" w:asciiTheme="minorEastAsia" w:hAnsiTheme="minorEastAsia" w:cstheme="minorEastAsia"/>
          <w:sz w:val="32"/>
          <w:szCs w:val="32"/>
          <w:lang w:eastAsia="zh-CN"/>
        </w:rPr>
        <w:t>。包括参加学术讲座、参加专业竞赛、撰写并发表论文等。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cstheme="minorEastAsia"/>
          <w:sz w:val="32"/>
          <w:szCs w:val="32"/>
          <w:lang w:eastAsia="zh-CN"/>
        </w:rPr>
        <w:t>（二）见习、实习、研习</w:t>
      </w:r>
      <w:r>
        <w:rPr>
          <w:rFonts w:hint="eastAsia" w:asciiTheme="minorEastAsia" w:hAnsiTheme="minorEastAsia" w:eastAsiaTheme="minorEastAsia" w:cstheme="minorEastAsia"/>
          <w:sz w:val="32"/>
          <w:szCs w:val="32"/>
        </w:rPr>
        <w:t>：第四</w:t>
      </w:r>
      <w:r>
        <w:rPr>
          <w:rFonts w:hint="eastAsia" w:asciiTheme="minorEastAsia" w:hAnsiTheme="minorEastAsia" w:cstheme="minorEastAsia"/>
          <w:sz w:val="32"/>
          <w:szCs w:val="32"/>
          <w:lang w:eastAsia="zh-CN"/>
        </w:rPr>
        <w:t>至第六学期。具体时间可由学生自由安排，但一般不晚于第五学期末完成。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三、专业实践成绩考核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cstheme="minorEastAsia"/>
          <w:sz w:val="32"/>
          <w:szCs w:val="32"/>
          <w:lang w:eastAsia="zh-CN"/>
        </w:rPr>
        <w:t>（一）</w:t>
      </w:r>
      <w:r>
        <w:rPr>
          <w:rFonts w:hint="eastAsia" w:asciiTheme="minorEastAsia" w:hAnsiTheme="minorEastAsia" w:eastAsiaTheme="minorEastAsia" w:cstheme="minorEastAsia"/>
          <w:sz w:val="32"/>
          <w:szCs w:val="32"/>
        </w:rPr>
        <w:t>专业实践考核结构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cstheme="minorEastAsia"/>
          <w:sz w:val="32"/>
          <w:szCs w:val="32"/>
          <w:lang w:eastAsia="zh-CN"/>
        </w:rPr>
      </w:pPr>
      <w:r>
        <w:rPr>
          <w:rFonts w:hint="eastAsia" w:asciiTheme="minorEastAsia" w:hAnsiTheme="minorEastAsia" w:cstheme="minorEastAsia"/>
          <w:sz w:val="32"/>
          <w:szCs w:val="32"/>
          <w:lang w:val="en-US" w:eastAsia="zh-CN"/>
        </w:rPr>
        <w:t>1.</w:t>
      </w:r>
      <w:r>
        <w:rPr>
          <w:rFonts w:hint="eastAsia" w:asciiTheme="minorEastAsia" w:hAnsiTheme="minorEastAsia" w:cstheme="minorEastAsia"/>
          <w:sz w:val="32"/>
          <w:szCs w:val="32"/>
          <w:lang w:eastAsia="zh-CN"/>
        </w:rPr>
        <w:t>校内专业</w:t>
      </w:r>
      <w:r>
        <w:rPr>
          <w:rFonts w:hint="eastAsia" w:asciiTheme="minorEastAsia" w:hAnsiTheme="minorEastAsia" w:eastAsiaTheme="minorEastAsia" w:cstheme="minorEastAsia"/>
          <w:sz w:val="32"/>
          <w:szCs w:val="32"/>
        </w:rPr>
        <w:t>实践环节考核</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本环节</w:t>
      </w:r>
      <w:r>
        <w:rPr>
          <w:rFonts w:hint="eastAsia" w:asciiTheme="minorEastAsia" w:hAnsiTheme="minorEastAsia" w:cstheme="minorEastAsia"/>
          <w:sz w:val="32"/>
          <w:szCs w:val="32"/>
          <w:lang w:eastAsia="zh-CN"/>
        </w:rPr>
        <w:t>主要通过：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eastAsia="zh-CN"/>
        </w:rPr>
        <w:t>（</w:t>
      </w:r>
      <w:r>
        <w:rPr>
          <w:rFonts w:hint="eastAsia" w:asciiTheme="minorEastAsia" w:hAnsiTheme="minorEastAsia" w:cstheme="minorEastAsia"/>
          <w:sz w:val="32"/>
          <w:szCs w:val="32"/>
          <w:lang w:val="en-US" w:eastAsia="zh-CN"/>
        </w:rPr>
        <w:t>1）</w:t>
      </w:r>
      <w:r>
        <w:rPr>
          <w:rFonts w:hint="eastAsia" w:asciiTheme="minorEastAsia" w:hAnsiTheme="minorEastAsia" w:cstheme="minorEastAsia"/>
          <w:sz w:val="32"/>
          <w:szCs w:val="32"/>
          <w:lang w:eastAsia="zh-CN"/>
        </w:rPr>
        <w:t>课程教学环节的课堂展示、课堂交流、课程论文等形式体现，成绩计入相应课程成绩</w:t>
      </w:r>
      <w:r>
        <w:rPr>
          <w:rFonts w:hint="eastAsia" w:asciiTheme="minorEastAsia" w:hAnsiTheme="minorEastAsia" w:eastAsiaTheme="minorEastAsia" w:cstheme="minorEastAsia"/>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（2）参加学术报告，撰写学习体会，成绩计入培养环节考核。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（3）撰写学术论文并公开发表，</w:t>
      </w:r>
      <w:r>
        <w:rPr>
          <w:rFonts w:hint="eastAsia" w:asciiTheme="minorEastAsia" w:hAnsiTheme="minorEastAsia" w:cstheme="minorEastAsia"/>
          <w:sz w:val="32"/>
          <w:szCs w:val="32"/>
          <w:lang w:val="en-US" w:eastAsia="zh-CN"/>
        </w:rPr>
        <w:t>成绩折合后计入培养环节考核。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（4）参加专业竞赛并获得奖励，成绩折合后计入培养环节考核。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w:t>
      </w:r>
      <w:r>
        <w:rPr>
          <w:rFonts w:hint="eastAsia" w:asciiTheme="minorEastAsia" w:hAnsiTheme="minorEastAsia" w:cstheme="minorEastAsia"/>
          <w:sz w:val="32"/>
          <w:szCs w:val="32"/>
          <w:lang w:eastAsia="zh-CN"/>
        </w:rPr>
        <w:t>二</w:t>
      </w:r>
      <w:r>
        <w:rPr>
          <w:rFonts w:hint="eastAsia" w:asciiTheme="minorEastAsia" w:hAnsiTheme="minorEastAsia" w:eastAsiaTheme="minorEastAsia" w:cstheme="minorEastAsia"/>
          <w:sz w:val="32"/>
          <w:szCs w:val="32"/>
        </w:rPr>
        <w:t>）</w:t>
      </w:r>
      <w:r>
        <w:rPr>
          <w:rFonts w:hint="eastAsia" w:asciiTheme="minorEastAsia" w:hAnsiTheme="minorEastAsia" w:cstheme="minorEastAsia"/>
          <w:sz w:val="32"/>
          <w:szCs w:val="32"/>
          <w:lang w:eastAsia="zh-CN"/>
        </w:rPr>
        <w:t>见习、实习、研习环节考核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cstheme="minorEastAsia"/>
          <w:sz w:val="32"/>
          <w:szCs w:val="32"/>
          <w:lang w:eastAsia="zh-CN"/>
        </w:rPr>
        <w:t>填写实习实践表格（见学院网站“研究生教育”栏目）</w:t>
      </w:r>
      <w:r>
        <w:rPr>
          <w:rFonts w:hint="eastAsia" w:asciiTheme="minorEastAsia" w:hAnsiTheme="minorEastAsia" w:cstheme="minorEastAsia"/>
          <w:sz w:val="32"/>
          <w:szCs w:val="32"/>
          <w:lang w:val="en-US" w:eastAsia="zh-CN"/>
        </w:rPr>
        <w:t>,并按表格规定内容及比例进行考核</w:t>
      </w:r>
      <w:r>
        <w:rPr>
          <w:rFonts w:hint="eastAsia" w:asciiTheme="minorEastAsia" w:hAnsiTheme="minorEastAsia" w:eastAsiaTheme="minorEastAsia" w:cstheme="minorEastAsia"/>
          <w:sz w:val="32"/>
          <w:szCs w:val="32"/>
        </w:rPr>
        <w:t>。</w:t>
      </w:r>
      <w:r>
        <w:rPr>
          <w:rFonts w:hint="eastAsia" w:asciiTheme="minorEastAsia" w:hAnsiTheme="minorEastAsia" w:cstheme="minorEastAsia"/>
          <w:sz w:val="32"/>
          <w:szCs w:val="32"/>
          <w:lang w:eastAsia="zh-CN"/>
        </w:rPr>
        <w:t>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cstheme="minorEastAsia"/>
          <w:sz w:val="32"/>
          <w:szCs w:val="32"/>
          <w:lang w:eastAsia="zh-CN"/>
        </w:rPr>
      </w:pPr>
      <w:r>
        <w:rPr>
          <w:rFonts w:hint="eastAsia" w:asciiTheme="minorEastAsia" w:hAnsiTheme="minorEastAsia" w:cstheme="minorEastAsia"/>
          <w:sz w:val="32"/>
          <w:szCs w:val="32"/>
          <w:lang w:eastAsia="zh-CN"/>
        </w:rPr>
        <w:t>（</w:t>
      </w:r>
      <w:r>
        <w:rPr>
          <w:rFonts w:hint="eastAsia" w:asciiTheme="minorEastAsia" w:hAnsiTheme="minorEastAsia" w:cstheme="minorEastAsia"/>
          <w:sz w:val="32"/>
          <w:szCs w:val="32"/>
          <w:lang w:val="en-US" w:eastAsia="zh-CN"/>
        </w:rPr>
        <w:t>1）</w:t>
      </w:r>
      <w:r>
        <w:rPr>
          <w:rFonts w:hint="eastAsia" w:asciiTheme="minorEastAsia" w:hAnsiTheme="minorEastAsia" w:eastAsiaTheme="minorEastAsia" w:cstheme="minorEastAsia"/>
          <w:sz w:val="32"/>
          <w:szCs w:val="32"/>
        </w:rPr>
        <w:t>学生按照专业实践计划和专业实践要求完成实习任务，经考核合格取得相应学分</w:t>
      </w:r>
      <w:r>
        <w:rPr>
          <w:rFonts w:hint="eastAsia" w:asciiTheme="minorEastAsia" w:hAnsiTheme="minorEastAsia" w:cstheme="minor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cstheme="minorEastAsia"/>
          <w:sz w:val="32"/>
          <w:szCs w:val="32"/>
          <w:lang w:eastAsia="zh-CN"/>
        </w:rPr>
      </w:pPr>
      <w:r>
        <w:rPr>
          <w:rFonts w:hint="eastAsia" w:asciiTheme="minorEastAsia" w:hAnsiTheme="minorEastAsia" w:cstheme="minorEastAsia"/>
          <w:sz w:val="32"/>
          <w:szCs w:val="32"/>
          <w:lang w:eastAsia="zh-CN"/>
        </w:rPr>
        <w:t>（</w:t>
      </w:r>
      <w:r>
        <w:rPr>
          <w:rFonts w:hint="eastAsia" w:asciiTheme="minorEastAsia" w:hAnsiTheme="minorEastAsia" w:cstheme="minorEastAsia"/>
          <w:sz w:val="32"/>
          <w:szCs w:val="32"/>
          <w:lang w:val="en-US" w:eastAsia="zh-CN"/>
        </w:rPr>
        <w:t>2）</w:t>
      </w:r>
      <w:r>
        <w:rPr>
          <w:rFonts w:hint="eastAsia" w:asciiTheme="minorEastAsia" w:hAnsiTheme="minorEastAsia" w:eastAsiaTheme="minorEastAsia" w:cstheme="minorEastAsia"/>
          <w:sz w:val="32"/>
          <w:szCs w:val="32"/>
        </w:rPr>
        <w:t>无故不参加专业实践或专业实践全程缺勤在三分之一及以上者，专业实践成绩视为不及格</w:t>
      </w:r>
      <w:r>
        <w:rPr>
          <w:rFonts w:hint="eastAsia" w:asciiTheme="minorEastAsia" w:hAnsiTheme="minorEastAsia" w:cstheme="minor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cstheme="minorEastAsia"/>
          <w:sz w:val="32"/>
          <w:szCs w:val="32"/>
          <w:lang w:eastAsia="zh-CN"/>
        </w:rPr>
      </w:pPr>
      <w:r>
        <w:rPr>
          <w:rFonts w:hint="eastAsia" w:asciiTheme="minorEastAsia" w:hAnsiTheme="minorEastAsia" w:cstheme="minorEastAsia"/>
          <w:sz w:val="32"/>
          <w:szCs w:val="32"/>
          <w:lang w:eastAsia="zh-CN"/>
        </w:rPr>
        <w:t>（</w:t>
      </w:r>
      <w:r>
        <w:rPr>
          <w:rFonts w:hint="eastAsia" w:asciiTheme="minorEastAsia" w:hAnsiTheme="minorEastAsia" w:cstheme="minorEastAsia"/>
          <w:sz w:val="32"/>
          <w:szCs w:val="32"/>
          <w:lang w:val="en-US" w:eastAsia="zh-CN"/>
        </w:rPr>
        <w:t>3）</w:t>
      </w:r>
      <w:r>
        <w:rPr>
          <w:rFonts w:hint="eastAsia" w:asciiTheme="minorEastAsia" w:hAnsiTheme="minorEastAsia" w:eastAsiaTheme="minorEastAsia" w:cstheme="minorEastAsia"/>
          <w:sz w:val="32"/>
          <w:szCs w:val="32"/>
        </w:rPr>
        <w:t>根据校外导师考核结果和学校考核结果对研究生专业实践进行综合评价</w:t>
      </w:r>
      <w:r>
        <w:rPr>
          <w:rFonts w:hint="eastAsia" w:asciiTheme="minorEastAsia" w:hAnsiTheme="minorEastAsia" w:cstheme="minor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有以下情形者专业实践成绩为不合格：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（1）不按规定参加专业实践；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（2）不服从指导教师指导或专业实践单位安排，中途擅自离开专业实践岗位；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（3）因自身原因未经研究生处或培养领域领导同意离开专业实践单位；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（4）因个人问题被专业实践单位退回（有</w:t>
      </w:r>
      <w:r>
        <w:rPr>
          <w:rFonts w:hint="eastAsia" w:asciiTheme="minorEastAsia" w:hAnsiTheme="minorEastAsia" w:cstheme="minorEastAsia"/>
          <w:sz w:val="32"/>
          <w:szCs w:val="32"/>
          <w:lang w:eastAsia="zh-CN"/>
        </w:rPr>
        <w:t>县</w:t>
      </w:r>
      <w:r>
        <w:rPr>
          <w:rFonts w:hint="eastAsia" w:asciiTheme="minorEastAsia" w:hAnsiTheme="minorEastAsia" w:eastAsiaTheme="minorEastAsia" w:cstheme="minorEastAsia"/>
          <w:sz w:val="32"/>
          <w:szCs w:val="32"/>
        </w:rPr>
        <w:t>级以上医院证明的因病等原因除外）；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（5）无故未完成专业实践任务者；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（6）专业实践期间被公安部门处分者；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（7）重大问题不听从研究生处或培养领域统一安排者；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（8）虚报谎报专业实践的实情，一经查实者。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四、专业实践材料汇总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专业实践单位在专业实践结束后将以下文件按时交回培养领域：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1. 收齐所指导学生的专业实践报告及其要求考核完整材料；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2. 对于专业实践考核文件中的实习成绩单填写并签名；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 提交所指导学生的成绩单（学生学号、姓名、专业实践总成绩、签名、日期）。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五、专业实践成绩的应用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cstheme="minorEastAsia"/>
          <w:sz w:val="32"/>
          <w:szCs w:val="32"/>
          <w:lang w:eastAsia="zh-CN"/>
        </w:rPr>
      </w:pPr>
      <w:r>
        <w:rPr>
          <w:rFonts w:hint="eastAsia" w:asciiTheme="minorEastAsia" w:hAnsiTheme="minorEastAsia" w:cstheme="minorEastAsia"/>
          <w:sz w:val="32"/>
          <w:szCs w:val="32"/>
          <w:lang w:eastAsia="zh-CN"/>
        </w:rPr>
        <w:t>专业实践取得的成绩，将作为研究生评优评奖、荣誉推荐等的重要参考依据。具体使用方法，参照学校及学院学生评优评奖相关政策与办法。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heme="minorEastAsia" w:hAnsiTheme="minorEastAsia" w:cstheme="minorEastAsia"/>
          <w:sz w:val="32"/>
          <w:szCs w:val="32"/>
          <w:lang w:val="en-US" w:eastAsia="zh-CN"/>
        </w:rPr>
      </w:pPr>
      <w:r>
        <w:rPr>
          <w:rFonts w:hint="eastAsia" w:asciiTheme="minorEastAsia" w:hAnsiTheme="minorEastAsia" w:cstheme="minorEastAsia"/>
          <w:sz w:val="32"/>
          <w:szCs w:val="32"/>
          <w:lang w:eastAsia="zh-CN"/>
        </w:rPr>
        <w:t>本办法自</w:t>
      </w:r>
      <w:r>
        <w:rPr>
          <w:rFonts w:hint="eastAsia" w:asciiTheme="minorEastAsia" w:hAnsiTheme="minorEastAsia" w:cstheme="minorEastAsia"/>
          <w:sz w:val="32"/>
          <w:szCs w:val="32"/>
          <w:lang w:val="en-US" w:eastAsia="zh-CN"/>
        </w:rPr>
        <w:t>2022年5月1日起执行。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cstheme="min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 xml:space="preserve">                                 聊城大学外国语学院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 xml:space="preserve">                                   2022年5月1日</w:t>
      </w: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kZTVkNWQ0YmJjNDE2ZDRiMDIyYWJhMmVlMGYwOGIifQ=="/>
  </w:docVars>
  <w:rsids>
    <w:rsidRoot w:val="2C876E6B"/>
    <w:rsid w:val="09B213F2"/>
    <w:rsid w:val="1ABA2925"/>
    <w:rsid w:val="2C876E6B"/>
    <w:rsid w:val="49127986"/>
    <w:rsid w:val="54F1676A"/>
    <w:rsid w:val="6C355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本科论文一级标题"/>
    <w:basedOn w:val="1"/>
    <w:qFormat/>
    <w:uiPriority w:val="0"/>
    <w:pPr>
      <w:spacing w:before="10" w:after="10" w:line="360" w:lineRule="auto"/>
      <w:ind w:firstLine="562" w:firstLineChars="200"/>
    </w:pPr>
    <w:rPr>
      <w:rFonts w:hint="eastAsia" w:ascii="Times New Roman" w:hAnsi="Times New Roman" w:eastAsia="宋体" w:cs="Times New Roman"/>
      <w:b/>
      <w:sz w:val="28"/>
      <w:szCs w:val="28"/>
    </w:rPr>
  </w:style>
  <w:style w:type="paragraph" w:customStyle="1" w:styleId="5">
    <w:name w:val="本科论文二级标题"/>
    <w:basedOn w:val="1"/>
    <w:qFormat/>
    <w:uiPriority w:val="0"/>
    <w:pPr>
      <w:spacing w:line="360" w:lineRule="auto"/>
      <w:ind w:firstLine="482" w:firstLineChars="200"/>
    </w:pPr>
    <w:rPr>
      <w:rFonts w:hint="eastAsia" w:ascii="Times New Roman" w:hAnsi="Times New Roman" w:eastAsia="宋体" w:cs="Times New Roman"/>
      <w:b/>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2022-11-20T23:23:00Z</dcterms:created>
  <dc:creator>刘风山</dc:creator>
  <cp:lastModifiedBy>刘风山</cp:lastModifiedBy>
  <dcterms:modified xsi:type="dcterms:W3CDTF">2022-11-21T00:15:35Z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3BAC883E12F946A28F313BB2160B0830</vt:lpwstr>
  </property>
</Properties>
</file>